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693B" w14:textId="33C1045B" w:rsidR="004C1C7C" w:rsidRPr="004C1C7C" w:rsidRDefault="004C1C7C" w:rsidP="004C1C7C">
      <w:pPr>
        <w:tabs>
          <w:tab w:val="left" w:pos="5103"/>
        </w:tabs>
        <w:suppressAutoHyphens w:val="0"/>
        <w:autoSpaceDN/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Pr="004C1C7C">
        <w:rPr>
          <w:rFonts w:eastAsia="Times New Roman"/>
          <w:szCs w:val="24"/>
        </w:rPr>
        <w:t>Rokiškio rajono savivaldybės tarybos</w:t>
      </w:r>
    </w:p>
    <w:p w14:paraId="3F95693C" w14:textId="14097BB4" w:rsidR="006E3E7E" w:rsidRPr="004C1C7C" w:rsidRDefault="004C1C7C" w:rsidP="006E3E7E">
      <w:pPr>
        <w:tabs>
          <w:tab w:val="left" w:pos="5103"/>
        </w:tabs>
        <w:suppressAutoHyphens w:val="0"/>
        <w:autoSpaceDN/>
        <w:spacing w:after="0" w:line="240" w:lineRule="auto"/>
        <w:jc w:val="both"/>
        <w:rPr>
          <w:rFonts w:eastAsia="Times New Roman"/>
          <w:szCs w:val="24"/>
        </w:rPr>
      </w:pPr>
      <w:r w:rsidRPr="004C1C7C">
        <w:rPr>
          <w:rFonts w:eastAsia="Times New Roman"/>
          <w:szCs w:val="24"/>
        </w:rPr>
        <w:tab/>
      </w:r>
      <w:r w:rsidRPr="004C1C7C">
        <w:rPr>
          <w:rFonts w:eastAsia="Times New Roman"/>
          <w:szCs w:val="24"/>
        </w:rPr>
        <w:tab/>
      </w:r>
      <w:r w:rsidRPr="004C1C7C">
        <w:rPr>
          <w:rFonts w:eastAsia="Times New Roman"/>
          <w:szCs w:val="24"/>
        </w:rPr>
        <w:tab/>
      </w:r>
      <w:r w:rsidRPr="004C1C7C">
        <w:rPr>
          <w:rFonts w:eastAsia="Times New Roman"/>
          <w:szCs w:val="24"/>
        </w:rPr>
        <w:tab/>
      </w:r>
      <w:r w:rsidRPr="004C1C7C">
        <w:rPr>
          <w:rFonts w:eastAsia="Times New Roman"/>
          <w:szCs w:val="24"/>
        </w:rPr>
        <w:tab/>
        <w:t>2023 m. rugsėjo 28 d. sprendim</w:t>
      </w:r>
      <w:r w:rsidR="00322505">
        <w:rPr>
          <w:rFonts w:eastAsia="Times New Roman"/>
          <w:szCs w:val="24"/>
        </w:rPr>
        <w:t>o</w:t>
      </w:r>
      <w:r w:rsidRPr="004C1C7C">
        <w:rPr>
          <w:rFonts w:eastAsia="Times New Roman"/>
          <w:szCs w:val="24"/>
        </w:rPr>
        <w:t xml:space="preserve"> Nr. TS-</w:t>
      </w:r>
      <w:r w:rsidR="006E3E7E">
        <w:rPr>
          <w:rFonts w:eastAsia="Times New Roman"/>
          <w:szCs w:val="24"/>
        </w:rPr>
        <w:tab/>
      </w:r>
      <w:r w:rsidR="006E3E7E">
        <w:rPr>
          <w:rFonts w:eastAsia="Times New Roman"/>
          <w:szCs w:val="24"/>
        </w:rPr>
        <w:tab/>
      </w:r>
      <w:r w:rsidR="006E3E7E">
        <w:rPr>
          <w:rFonts w:eastAsia="Times New Roman"/>
          <w:szCs w:val="24"/>
        </w:rPr>
        <w:tab/>
      </w:r>
      <w:r w:rsidR="006E3E7E">
        <w:rPr>
          <w:rFonts w:eastAsia="Times New Roman"/>
          <w:szCs w:val="24"/>
        </w:rPr>
        <w:tab/>
      </w:r>
      <w:r w:rsidR="006E3E7E">
        <w:rPr>
          <w:rFonts w:eastAsia="Times New Roman"/>
          <w:szCs w:val="24"/>
        </w:rPr>
        <w:tab/>
      </w:r>
      <w:r w:rsidR="00662B05">
        <w:rPr>
          <w:rFonts w:eastAsia="Times New Roman"/>
          <w:szCs w:val="24"/>
        </w:rPr>
        <w:tab/>
      </w:r>
      <w:r w:rsidR="006E3E7E">
        <w:rPr>
          <w:rFonts w:eastAsia="Times New Roman"/>
          <w:szCs w:val="24"/>
        </w:rPr>
        <w:t>lyginamasis variantas</w:t>
      </w:r>
    </w:p>
    <w:p w14:paraId="3F95693D" w14:textId="77777777" w:rsidR="004C1C7C" w:rsidRDefault="004C1C7C" w:rsidP="004C1C7C">
      <w:pPr>
        <w:jc w:val="right"/>
      </w:pPr>
    </w:p>
    <w:p w14:paraId="3F95693E" w14:textId="77777777" w:rsidR="004C1C7C" w:rsidRDefault="004C1C7C" w:rsidP="004C1C7C">
      <w:pPr>
        <w:jc w:val="right"/>
      </w:pPr>
    </w:p>
    <w:tbl>
      <w:tblPr>
        <w:tblW w:w="506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775"/>
        <w:gridCol w:w="575"/>
        <w:gridCol w:w="1613"/>
        <w:gridCol w:w="1147"/>
        <w:gridCol w:w="782"/>
        <w:gridCol w:w="489"/>
        <w:gridCol w:w="693"/>
        <w:gridCol w:w="372"/>
        <w:gridCol w:w="820"/>
        <w:gridCol w:w="298"/>
        <w:gridCol w:w="24"/>
        <w:gridCol w:w="224"/>
        <w:gridCol w:w="24"/>
        <w:gridCol w:w="702"/>
        <w:gridCol w:w="1285"/>
        <w:gridCol w:w="18"/>
        <w:gridCol w:w="251"/>
        <w:gridCol w:w="451"/>
        <w:gridCol w:w="702"/>
        <w:gridCol w:w="72"/>
        <w:gridCol w:w="174"/>
        <w:gridCol w:w="645"/>
        <w:gridCol w:w="159"/>
        <w:gridCol w:w="92"/>
        <w:gridCol w:w="159"/>
        <w:gridCol w:w="893"/>
        <w:gridCol w:w="153"/>
      </w:tblGrid>
      <w:tr w:rsidR="004C1C7C" w14:paraId="3F95694C" w14:textId="77777777" w:rsidTr="001077B1">
        <w:trPr>
          <w:trHeight w:val="282"/>
        </w:trPr>
        <w:tc>
          <w:tcPr>
            <w:tcW w:w="6277" w:type="dxa"/>
            <w:gridSpan w:val="7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3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VšĮ Rokiškio pirminės asmens sveikatos priežiūros centras</w:t>
            </w: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94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2B05" w14:paraId="3F956962" w14:textId="77777777" w:rsidTr="001077B1">
        <w:trPr>
          <w:trHeight w:val="102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4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5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662B05" w14:paraId="3F956972" w14:textId="77777777" w:rsidTr="001077B1">
        <w:trPr>
          <w:trHeight w:val="282"/>
        </w:trPr>
        <w:tc>
          <w:tcPr>
            <w:tcW w:w="627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3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Įmonės kodas: 173223934</w:t>
            </w: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4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6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662B05" w14:paraId="3F956988" w14:textId="77777777" w:rsidTr="001077B1">
        <w:trPr>
          <w:trHeight w:val="135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7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995" w14:textId="77777777" w:rsidTr="001077B1">
        <w:trPr>
          <w:trHeight w:val="675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52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  <w:t>Ilgalaikio turto ataskaita pagal dimensijas</w:t>
            </w: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D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  <w:t>2023-05-01</w:t>
            </w:r>
          </w:p>
        </w:tc>
        <w:tc>
          <w:tcPr>
            <w:tcW w:w="2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E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8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99B" w14:textId="77777777" w:rsidTr="001077B1">
        <w:trPr>
          <w:trHeight w:val="255"/>
        </w:trPr>
        <w:tc>
          <w:tcPr>
            <w:tcW w:w="11978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99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662B05" w14:paraId="3F9569B1" w14:textId="77777777" w:rsidTr="001077B1">
        <w:trPr>
          <w:trHeight w:val="57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9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A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9BE" w14:textId="77777777" w:rsidTr="001077B1">
        <w:trPr>
          <w:trHeight w:val="300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2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3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4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Eksplo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5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6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Pradinė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7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Turto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8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Nuvertėjimo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9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Nusidėvejimas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A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Likutinė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B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C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3F9569BD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9CB" w14:textId="77777777" w:rsidTr="001077B1">
        <w:trPr>
          <w:trHeight w:val="300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BF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Inventorinis Nr.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0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Gamyklinis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1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atacijos</w:t>
            </w:r>
            <w:proofErr w:type="spellEnd"/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2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Kiekis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3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įsigijimo 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4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vertės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5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6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nuo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ekspl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7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8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Nusidėv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9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Likvidacinė</w:t>
            </w:r>
          </w:p>
        </w:tc>
        <w:tc>
          <w:tcPr>
            <w:tcW w:w="147" w:type="dxa"/>
          </w:tcPr>
          <w:p w14:paraId="3F9569CA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9D8" w14:textId="77777777" w:rsidTr="001077B1">
        <w:trPr>
          <w:trHeight w:val="300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C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D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Nr.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E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pradžia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CF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0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1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2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3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pradžios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4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2023-04-30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5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norma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6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47" w:type="dxa"/>
          </w:tcPr>
          <w:p w14:paraId="3F9569D7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9DE" w14:textId="77777777" w:rsidTr="001077B1">
        <w:trPr>
          <w:trHeight w:val="282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9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1205301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A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Medicinos įrangos įsigijimo savikaina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B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9D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9E5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D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0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4LRVB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1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Valstybės biudžeto lėšos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2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9E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9EA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7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GMP automobilio medicininė įranga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8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9E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9F8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C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IT-002475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D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01390703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E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2018-06-04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EF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0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1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2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3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4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5" w14:textId="77777777" w:rsidR="004C1C7C" w:rsidRPr="006E3E7E" w:rsidRDefault="004C1C7C" w:rsidP="001077B1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6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3F9569F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9FD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A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GMP automobilio medicininė įranga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B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9FC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0B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9F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IT-002476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0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01390704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1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2018-06-04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2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3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4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5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6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7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8" w14:textId="77777777" w:rsidR="004C1C7C" w:rsidRPr="006E3E7E" w:rsidRDefault="004C1C7C" w:rsidP="001077B1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9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3F956A0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10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D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GMP automobilio medicininė įranga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0E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0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1E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2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IT-002477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3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01390705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4" w14:textId="77777777" w:rsidR="004C1C7C" w:rsidRPr="006E3E7E" w:rsidRDefault="004C1C7C" w:rsidP="001077B1">
            <w:pPr>
              <w:spacing w:after="0" w:line="240" w:lineRule="auto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2018-06-04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5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6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7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8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9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A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B" w14:textId="77777777" w:rsidR="004C1C7C" w:rsidRPr="006E3E7E" w:rsidRDefault="004C1C7C" w:rsidP="001077B1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C" w14:textId="77777777" w:rsidR="004C1C7C" w:rsidRPr="006E3E7E" w:rsidRDefault="004C1C7C" w:rsidP="001077B1">
            <w:pPr>
              <w:spacing w:after="0" w:line="240" w:lineRule="auto"/>
              <w:jc w:val="right"/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</w:pPr>
            <w:r w:rsidRPr="006E3E7E">
              <w:rPr>
                <w:rFonts w:eastAsia="Times New Roman"/>
                <w:strike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3F956A1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23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1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1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22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31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5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X12341903A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6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7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E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2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A3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36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3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4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35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44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8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X12341904A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3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1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A4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49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6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7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48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57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X12341905A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C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D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4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4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A5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5C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5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6A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X12341906A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5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7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A6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6F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C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6D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6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7D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1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X12341907A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2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3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A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A7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86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7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1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2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3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4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3F956A85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93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7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8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4LRVB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9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43 950,55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43 950,55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43 949,10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8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1,45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9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AA0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9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9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AA7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2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5SB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3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Savivaldybės biudžeto lėšos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4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A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AAC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Defibriliatorius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Lifepak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15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A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BA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X12311962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A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2021-06-16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24 000,00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24 000,00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6 285,62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17 714,38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7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AB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C3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E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BF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0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1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3F956AC2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D0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4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5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5SB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6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24 000,00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24 000,00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6 285,62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17 714,38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C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C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AD7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2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LPSDF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3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Privalomo sveikatos draudimo fondas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4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D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ADC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Elektrokardiografas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Kenz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Cardico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306, skaitmeninis su analizės funkcija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D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EA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X12300931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D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1602-1795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2016-03-30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1 840,12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7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AE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EF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C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Elektrokardiografas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Kenz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Cardico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306, skaitmeninis su analizės funkcija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ED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AE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AFD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1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X12300932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2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1602-1796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3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2016-03-30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1 840,12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A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AF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02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AF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Elektrokardiografas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Kenz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Cardico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306, skaitmeninis su analizės funkcija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01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10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4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X12300933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5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1602-1797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6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2016-03-30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1 840,12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D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0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B0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15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2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Elektrokardiografas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Kenz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Cardico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306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3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14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23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7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X12300934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8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2016-06-06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1 796,31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1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44,10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0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B2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28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5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Atsiurbėjas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chirurginis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Askir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6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27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36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X12301929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C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2004-04-08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427,19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2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427,19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427,19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3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6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3F956B3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3B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8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Stuburą fiksuojanti lenta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BaXstropS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3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49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D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X12301971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3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2007-07-30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364,63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6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6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B4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4E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Stuburą fiksuojanti lenta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BaXstrop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C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4D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5C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4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X12301972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1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2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2007-07-30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364,63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9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6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B5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61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Defibriliatorius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Lifepak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15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5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6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6F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3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X12311958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4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5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2019-11-19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24 150,00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24 150,00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11 787,43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12 362,57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C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6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B6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74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1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Defibriliatorius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Lifepak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15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2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73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82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6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X12311962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7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8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2021-06-16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599,00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599,00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156,86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442,14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7F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B8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87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4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5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86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95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X12341903B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8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2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3F956B9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9A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7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8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9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A8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C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X12341904B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D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5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3F956BA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AD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AC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BB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A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X12341905B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1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8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3F956BB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C0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D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B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B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CE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2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X12341906B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3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4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B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3F956BC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D3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C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1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D2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E1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5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X12341907B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6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7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E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D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3F956BE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EA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5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6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7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8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3F956BE9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BF7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B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C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LPSDF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D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E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37 062,87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37 062,87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24 212,61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12 850,26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BF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04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F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0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0D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8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9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A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B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3F956C0C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C1A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E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0F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1205301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0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105 013,42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105 013,42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74 447,33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30 566,09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7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19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27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1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2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2D" w14:textId="77777777" w:rsidTr="001077B1">
        <w:trPr>
          <w:trHeight w:val="285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8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1208101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9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Baldų įsigijimo savikaina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A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2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34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2F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LPSDF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0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Privalomo sveikatos draudimo fondas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1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3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39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6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Spinta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7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38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C47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A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X12500210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C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D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2002-04-15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3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429,80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429,80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429,51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4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8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C4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C4C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Dviejų durų spintų komplektas (12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vnt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4B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C5A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E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X12500276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4F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0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2021-12-22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1 788,86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1 788,86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4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5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298,08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6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1 490,78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7" w14:textId="77777777" w:rsidR="004C1C7C" w:rsidRDefault="004C1C7C" w:rsidP="001077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8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3F956C5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C63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E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5F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0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1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3F956C62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C70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4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5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LPSDF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6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8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2 218,66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2 218,66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727,59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1 491,07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6E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6F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79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2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4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5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6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7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3F956C78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C86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A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B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1208101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C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2 218,66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7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2 218,66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0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1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727,59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2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1 491,07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3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8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94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7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9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A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B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C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D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E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8F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0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1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2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3F956C93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4C1C7C" w14:paraId="3F956CA2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5" w14:textId="77777777" w:rsidR="004C1C7C" w:rsidRDefault="004C1C7C" w:rsidP="00107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6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7" w14:textId="77777777" w:rsidR="004C1C7C" w:rsidRDefault="004C1C7C" w:rsidP="001077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9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A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107 232,08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B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107 232,08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C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D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75 174,92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E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32 057,16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9F" w14:textId="77777777" w:rsidR="004C1C7C" w:rsidRDefault="004C1C7C" w:rsidP="001077B1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A0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A1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A7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A3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A4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A5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A6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4C1C7C" w14:paraId="3F956CAE" w14:textId="77777777" w:rsidTr="001077B1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A8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969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A9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Sudarė:    Vaida Barauskienė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AA" w14:textId="77777777" w:rsidR="004C1C7C" w:rsidRDefault="004C1C7C" w:rsidP="001077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AB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CAC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3F956CAD" w14:textId="77777777" w:rsidR="004C1C7C" w:rsidRDefault="004C1C7C" w:rsidP="001077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</w:tbl>
    <w:p w14:paraId="3F956CAF" w14:textId="77777777" w:rsidR="004C1C7C" w:rsidRDefault="004C1C7C"/>
    <w:sectPr w:rsidR="004C1C7C" w:rsidSect="00662B05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7C"/>
    <w:rsid w:val="00293C3C"/>
    <w:rsid w:val="00322505"/>
    <w:rsid w:val="004C1C7C"/>
    <w:rsid w:val="00500D99"/>
    <w:rsid w:val="00662B05"/>
    <w:rsid w:val="006E3E7E"/>
    <w:rsid w:val="008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693A"/>
  <w15:docId w15:val="{AD21A3E0-10D5-41C8-8057-076E92A6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4C1C7C"/>
    <w:pPr>
      <w:suppressAutoHyphens/>
      <w:autoSpaceDN w:val="0"/>
      <w:spacing w:after="160" w:line="256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2959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Eglė Zelenkienė</cp:lastModifiedBy>
  <cp:revision>3</cp:revision>
  <dcterms:created xsi:type="dcterms:W3CDTF">2023-09-14T08:32:00Z</dcterms:created>
  <dcterms:modified xsi:type="dcterms:W3CDTF">2023-09-14T08:43:00Z</dcterms:modified>
</cp:coreProperties>
</file>